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559" w:rsidRPr="00EC6039" w:rsidRDefault="002A4559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2A4559" w:rsidRDefault="002A4559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  <w:bookmarkStart w:id="0" w:name="_GoBack"/>
      <w:bookmarkEnd w:id="0"/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5C5456" w:rsidRPr="00EC6039" w:rsidRDefault="005C5456">
      <w:pPr>
        <w:pStyle w:val="Normal1"/>
        <w:jc w:val="both"/>
        <w:rPr>
          <w:rFonts w:ascii="Literata" w:eastAsia="Literata" w:hAnsi="Literata" w:cs="Literata"/>
          <w:b/>
          <w:sz w:val="28"/>
          <w:szCs w:val="28"/>
        </w:rPr>
      </w:pPr>
    </w:p>
    <w:p w:rsidR="00170BA4" w:rsidRDefault="00170BA4" w:rsidP="00170BA4">
      <w:pPr>
        <w:spacing w:line="276" w:lineRule="auto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</w:rPr>
        <w:t>NO SE HA GENERADO, EN VIRTUD DE QUE EL ÁREA REQUIRENTE NO HA SOLICITADO TAL; POR LO QUE NO REÚNE LOS REQUISITOS DE LA CLÁUSULA DÉCIMA SEGUNDA DEL INSTRUMENTO CONTRACTUAL QUE DA ORIGEN, DE CONFORMIDAD CON LOS ARTÍCULOS 44, 45, 46, 47 Y 51 DE LA LEY DE ADQUISICIONES DEL ESTADO DE SAN LUIS POTOSÍ.</w:t>
      </w:r>
    </w:p>
    <w:p w:rsidR="00170BA4" w:rsidRDefault="00170BA4" w:rsidP="00170BA4">
      <w:pPr>
        <w:spacing w:line="276" w:lineRule="auto"/>
        <w:rPr>
          <w:rFonts w:ascii="Arial" w:hAnsi="Arial" w:cs="Arial"/>
          <w:sz w:val="20"/>
          <w:lang w:eastAsia="en-US"/>
        </w:rPr>
      </w:pPr>
    </w:p>
    <w:p w:rsidR="005C5456" w:rsidRPr="005C5456" w:rsidRDefault="005C5456" w:rsidP="005C5456">
      <w:pPr>
        <w:tabs>
          <w:tab w:val="right" w:pos="-1920"/>
        </w:tabs>
        <w:rPr>
          <w:rFonts w:ascii="Arial" w:hAnsi="Arial" w:cs="Arial"/>
          <w:b/>
          <w:sz w:val="20"/>
        </w:rPr>
      </w:pPr>
    </w:p>
    <w:p w:rsidR="005C5456" w:rsidRPr="005C5456" w:rsidRDefault="005C5456" w:rsidP="005C5456">
      <w:pPr>
        <w:spacing w:line="276" w:lineRule="auto"/>
        <w:jc w:val="center"/>
        <w:rPr>
          <w:rFonts w:ascii="Arial" w:hAnsi="Arial" w:cs="Arial"/>
          <w:b/>
          <w:sz w:val="20"/>
          <w:lang w:val="es-MX"/>
        </w:rPr>
      </w:pPr>
    </w:p>
    <w:p w:rsidR="005C5456" w:rsidRPr="005C5456" w:rsidRDefault="005C5456" w:rsidP="005C5456">
      <w:pPr>
        <w:spacing w:line="276" w:lineRule="auto"/>
        <w:jc w:val="center"/>
        <w:rPr>
          <w:rFonts w:ascii="Arial" w:hAnsi="Arial" w:cs="Arial"/>
          <w:b/>
          <w:sz w:val="20"/>
        </w:rPr>
      </w:pPr>
    </w:p>
    <w:p w:rsidR="005C5456" w:rsidRDefault="005C5456" w:rsidP="005C5456">
      <w:pPr>
        <w:jc w:val="center"/>
        <w:rPr>
          <w:rFonts w:ascii="Literata" w:hAnsi="Literata" w:cs="Arial"/>
          <w:b/>
          <w:bCs/>
          <w:sz w:val="22"/>
          <w:szCs w:val="22"/>
        </w:rPr>
      </w:pPr>
      <w:r>
        <w:rPr>
          <w:rFonts w:ascii="Literata" w:hAnsi="Literata" w:cs="Arial"/>
          <w:b/>
          <w:bCs/>
          <w:szCs w:val="22"/>
        </w:rPr>
        <w:t>LIC. MARÍA EUGENIA GUARNEROS BAÑUELOS</w:t>
      </w:r>
    </w:p>
    <w:p w:rsidR="005C5456" w:rsidRDefault="005C5456" w:rsidP="005C5456">
      <w:pPr>
        <w:jc w:val="center"/>
        <w:rPr>
          <w:rFonts w:ascii="Literata" w:hAnsi="Literata" w:cs="Arial"/>
          <w:b/>
          <w:bCs/>
          <w:szCs w:val="22"/>
        </w:rPr>
      </w:pPr>
      <w:r>
        <w:rPr>
          <w:rFonts w:ascii="Literata" w:hAnsi="Literata" w:cs="Arial"/>
          <w:b/>
          <w:bCs/>
          <w:szCs w:val="22"/>
        </w:rPr>
        <w:t>DIRECTORA GENERAL DE ADQUISICIONES</w:t>
      </w:r>
    </w:p>
    <w:p w:rsidR="005C5456" w:rsidRDefault="005C5456" w:rsidP="005C5456">
      <w:pPr>
        <w:tabs>
          <w:tab w:val="left" w:pos="3264"/>
        </w:tabs>
        <w:jc w:val="center"/>
        <w:rPr>
          <w:rFonts w:ascii="Literata" w:hAnsi="Literata" w:cs="Gisha"/>
          <w:sz w:val="16"/>
          <w:szCs w:val="16"/>
        </w:rPr>
      </w:pPr>
      <w:r>
        <w:rPr>
          <w:rFonts w:ascii="Literata" w:hAnsi="Literata" w:cs="Gisha"/>
          <w:sz w:val="16"/>
          <w:szCs w:val="16"/>
        </w:rPr>
        <w:t>2022, “Año de las y los migrantes de San Luis Potosí”.</w:t>
      </w:r>
    </w:p>
    <w:p w:rsidR="005C5456" w:rsidRDefault="005C5456" w:rsidP="005C5456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p w:rsidR="00A03AB6" w:rsidRPr="00A33584" w:rsidRDefault="00A03AB6" w:rsidP="005C5456">
      <w:pPr>
        <w:pStyle w:val="Normal1"/>
        <w:jc w:val="both"/>
        <w:rPr>
          <w:rFonts w:cs="Times New Roman"/>
          <w:color w:val="333333"/>
          <w:sz w:val="14"/>
          <w:szCs w:val="14"/>
          <w:lang w:val="es-MX"/>
        </w:rPr>
      </w:pPr>
    </w:p>
    <w:sectPr w:rsidR="00A03AB6" w:rsidRPr="00A33584" w:rsidSect="002A4559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975" w:right="758" w:bottom="1701" w:left="1276" w:header="142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7A5" w:rsidRDefault="003077A5" w:rsidP="002A4559">
      <w:r>
        <w:separator/>
      </w:r>
    </w:p>
  </w:endnote>
  <w:endnote w:type="continuationSeparator" w:id="0">
    <w:p w:rsidR="003077A5" w:rsidRDefault="003077A5" w:rsidP="002A4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sha">
    <w:altName w:val="Segoe UI"/>
    <w:charset w:val="00"/>
    <w:family w:val="swiss"/>
    <w:pitch w:val="variable"/>
    <w:sig w:usb0="00000000" w:usb1="40000042" w:usb2="00000000" w:usb3="00000000" w:csb0="0000002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59" w:rsidRDefault="00825400" w:rsidP="005C5456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Arial Narrow" w:eastAsia="Arial Narrow" w:hAnsi="Arial Narrow" w:cs="Arial Narrow"/>
        <w:color w:val="000000"/>
        <w:sz w:val="16"/>
        <w:szCs w:val="16"/>
      </w:rPr>
    </w:pPr>
    <mc:AlternateContent>
      <mc:Choice Requires="wps">
        <w:r>
          <w:rPr>
            <w:noProof/>
            <w:lang w:val="es-MX" w:eastAsia="es-MX"/>
          </w:rPr>
          <w:drawing>
            <wp:anchor distT="0" distB="0" distL="114300" distR="114300" simplePos="0" relativeHeight="251658240" behindDoc="0" locked="0" layoutInCell="1" hidden="0" allowOverlap="1" wp14:anchorId="130E4F71" wp14:editId="270A52D5">
              <wp:simplePos x="0" y="0"/>
              <wp:positionH relativeFrom="column">
                <wp:posOffset>-114933</wp:posOffset>
              </wp:positionH>
              <wp:positionV relativeFrom="paragraph">
                <wp:posOffset>-483234</wp:posOffset>
              </wp:positionV>
              <wp:extent cx="6811010" cy="209550"/>
              <wp:effectExtent l="0" t="0" r="0" b="0"/>
              <wp:wrapNone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11010" cy="2095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6C2D" w:rsidRPr="00750CFA" w:rsidRDefault="00825400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CA1369">
                            <w:rPr>
                              <w:rFonts w:ascii="Gisha" w:hAnsi="Gisha" w:cs="Gisha"/>
                              <w:sz w:val="14"/>
                              <w:szCs w:val="14"/>
                            </w:rPr>
                            <w:t xml:space="preserve">Ignacio Vallarta No 195 Col. </w:t>
                          </w:r>
                          <w:proofErr w:type="spellStart"/>
                          <w:r w:rsidRPr="00CA1369">
                            <w:rPr>
                              <w:rFonts w:ascii="Gisha" w:hAnsi="Gisha" w:cs="Gisha"/>
                              <w:sz w:val="14"/>
                              <w:szCs w:val="14"/>
                            </w:rPr>
                            <w:t>Tequisquiapam</w:t>
                          </w:r>
                          <w:proofErr w:type="spellEnd"/>
                          <w:r w:rsidRPr="00CA1369">
                            <w:rPr>
                              <w:rFonts w:ascii="Gisha" w:hAnsi="Gisha" w:cs="Gisha"/>
                              <w:sz w:val="14"/>
                              <w:szCs w:val="14"/>
                            </w:rPr>
                            <w:t xml:space="preserve"> C.P.78250 San Luis Potosí, S.L.P. Tel. (44) 811 9145</w:t>
                          </w:r>
                          <w:r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ab/>
                          </w:r>
                          <w:r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ab/>
                          </w:r>
                          <w:r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ab/>
                          </w:r>
                          <w:r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ab/>
                          </w:r>
                          <w:r w:rsidRPr="00CA1369">
                            <w:rPr>
                              <w:rFonts w:ascii="Gisha" w:hAnsi="Gisha" w:cs="Gisha"/>
                              <w:sz w:val="14"/>
                              <w:szCs w:val="14"/>
                            </w:rPr>
                            <w:t>slp.gob.mx/</w:t>
                          </w:r>
                          <w:proofErr w:type="spellStart"/>
                          <w:r w:rsidRPr="00CA1369">
                            <w:rPr>
                              <w:rFonts w:ascii="Gisha" w:hAnsi="Gisha" w:cs="Gisha"/>
                              <w:sz w:val="14"/>
                              <w:szCs w:val="14"/>
                            </w:rPr>
                            <w:t>omayorslp.gob.mx</w:t>
                          </w:r>
                          <w:r w:rsidRPr="00750CFA"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>omayor</w:t>
                          </w:r>
                          <w:proofErr w:type="spellEnd"/>
                          <w:r w:rsidRPr="00750CFA">
                            <w:rPr>
                              <w:rFonts w:ascii="Arial Narrow" w:hAnsi="Arial Narrow"/>
                              <w:sz w:val="14"/>
                              <w:szCs w:val="14"/>
                            </w:rPr>
                            <w:t>/Paginas/Inicio.aspx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w:r>
      </mc:Choice>
      <ve:Fallback xmlns:ve="http://schemas.openxmlformats.org/markup-compatibility/2006">
        <w:r>
          <w:rPr>
            <w:rFonts w:ascii="Arial Narrow" w:eastAsia="Arial Narrow" w:hAnsi="Arial Narrow" w:cs="Arial Narrow"/>
            <w:b/>
            <w:noProof/>
            <w:color w:val="000000"/>
            <w:sz w:val="14"/>
            <w:szCs w:val="14"/>
          </w:rPr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-120147</wp:posOffset>
              </wp:positionH>
              <wp:positionV relativeFrom="paragraph">
                <wp:posOffset>-327444</wp:posOffset>
              </wp:positionV>
              <wp:extent cx="6821698" cy="207034"/>
              <wp:effectExtent l="19050" t="0" r="0" b="0"/>
              <wp:wrapNone/>
              <wp:docPr id="1" name="image5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21698" cy="207034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mc:AlternateContent>
    <w:r w:rsidR="000A214F">
      <w:rPr>
        <w:rFonts w:ascii="Arial Narrow" w:eastAsia="Arial Narrow" w:hAnsi="Arial Narrow" w:cs="Arial Narrow"/>
        <w:color w:val="000000"/>
        <w:sz w:val="14"/>
        <w:szCs w:val="14"/>
      </w:rPr>
      <w:t xml:space="preserve"> </w:t>
    </w:r>
    <w:r w:rsidR="000A214F"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0EE87ACF" wp14:editId="07BC17F1">
          <wp:simplePos x="0" y="0"/>
          <wp:positionH relativeFrom="column">
            <wp:posOffset>-118495</wp:posOffset>
          </wp:positionH>
          <wp:positionV relativeFrom="paragraph">
            <wp:posOffset>0</wp:posOffset>
          </wp:positionV>
          <wp:extent cx="6840625" cy="295383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9128" t="91879" r="8846" b="5165"/>
                  <a:stretch>
                    <a:fillRect/>
                  </a:stretch>
                </pic:blipFill>
                <pic:spPr>
                  <a:xfrm>
                    <a:off x="0" y="0"/>
                    <a:ext cx="6840625" cy="2953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7A5" w:rsidRDefault="003077A5" w:rsidP="002A4559">
      <w:r>
        <w:separator/>
      </w:r>
    </w:p>
  </w:footnote>
  <w:footnote w:type="continuationSeparator" w:id="0">
    <w:p w:rsidR="003077A5" w:rsidRDefault="003077A5" w:rsidP="002A45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59" w:rsidRDefault="003077A5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5168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59" w:rsidRDefault="002A4559">
    <w:pPr>
      <w:pStyle w:val="Normal1"/>
      <w:rPr>
        <w:sz w:val="16"/>
        <w:szCs w:val="16"/>
      </w:rPr>
    </w:pPr>
  </w:p>
  <w:p w:rsidR="002A4559" w:rsidRDefault="000A214F">
    <w:pPr>
      <w:pStyle w:val="Normal1"/>
      <w:rPr>
        <w:sz w:val="16"/>
        <w:szCs w:val="16"/>
      </w:rPr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54713CFA" wp14:editId="173D1F82">
          <wp:simplePos x="0" y="0"/>
          <wp:positionH relativeFrom="column">
            <wp:posOffset>-512913</wp:posOffset>
          </wp:positionH>
          <wp:positionV relativeFrom="paragraph">
            <wp:posOffset>-23163</wp:posOffset>
          </wp:positionV>
          <wp:extent cx="1802765" cy="667385"/>
          <wp:effectExtent l="0" t="0" r="0" b="0"/>
          <wp:wrapNone/>
          <wp:docPr id="6" name="image6.png" descr="O:\JORGE\Manual de Identidad Gráfica 2021-2027\Logos Dependencias\logo potosí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O:\JORGE\Manual de Identidad Gráfica 2021-2027\Logos Dependencias\logo potosí.png"/>
                  <pic:cNvPicPr preferRelativeResize="0"/>
                </pic:nvPicPr>
                <pic:blipFill>
                  <a:blip r:embed="rId1"/>
                  <a:srcRect l="28272" t="10634" r="21343" b="65235"/>
                  <a:stretch>
                    <a:fillRect/>
                  </a:stretch>
                </pic:blipFill>
                <pic:spPr>
                  <a:xfrm>
                    <a:off x="0" y="0"/>
                    <a:ext cx="1802765" cy="6673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5168" behindDoc="0" locked="0" layoutInCell="1" allowOverlap="1" wp14:anchorId="1EEE8C28" wp14:editId="40838A69">
          <wp:simplePos x="0" y="0"/>
          <wp:positionH relativeFrom="column">
            <wp:posOffset>1506470</wp:posOffset>
          </wp:positionH>
          <wp:positionV relativeFrom="paragraph">
            <wp:posOffset>119379</wp:posOffset>
          </wp:positionV>
          <wp:extent cx="1276985" cy="397510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15904" t="9819" r="60173" b="84319"/>
                  <a:stretch>
                    <a:fillRect/>
                  </a:stretch>
                </pic:blipFill>
                <pic:spPr>
                  <a:xfrm>
                    <a:off x="0" y="0"/>
                    <a:ext cx="1276985" cy="3975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6192" behindDoc="0" locked="0" layoutInCell="1" allowOverlap="1" wp14:anchorId="1161BA9C" wp14:editId="6D40ABB1">
          <wp:simplePos x="0" y="0"/>
          <wp:positionH relativeFrom="column">
            <wp:posOffset>1403350</wp:posOffset>
          </wp:positionH>
          <wp:positionV relativeFrom="paragraph">
            <wp:posOffset>104057</wp:posOffset>
          </wp:positionV>
          <wp:extent cx="84317" cy="477078"/>
          <wp:effectExtent l="0" t="0" r="0" b="0"/>
          <wp:wrapNone/>
          <wp:docPr id="5" name="image4.png" descr="O:\JORGE\Manual de Identidad Gráfica 2021-2027\Logos Dependencias\escudo PE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O:\JORGE\Manual de Identidad Gráfica 2021-2027\Logos Dependencias\escudo PEE.png"/>
                  <pic:cNvPicPr preferRelativeResize="0"/>
                </pic:nvPicPr>
                <pic:blipFill>
                  <a:blip r:embed="rId3"/>
                  <a:srcRect l="71244" t="15364" r="27513" b="73177"/>
                  <a:stretch>
                    <a:fillRect/>
                  </a:stretch>
                </pic:blipFill>
                <pic:spPr>
                  <a:xfrm>
                    <a:off x="0" y="0"/>
                    <a:ext cx="84317" cy="477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650787E8" wp14:editId="6CF5AA9E">
          <wp:simplePos x="0" y="0"/>
          <wp:positionH relativeFrom="column">
            <wp:posOffset>2826634</wp:posOffset>
          </wp:positionH>
          <wp:positionV relativeFrom="paragraph">
            <wp:posOffset>72252</wp:posOffset>
          </wp:positionV>
          <wp:extent cx="1563259" cy="477078"/>
          <wp:effectExtent l="0" t="0" r="0" b="0"/>
          <wp:wrapNone/>
          <wp:docPr id="3" name="image4.png" descr="O:\JORGE\Manual de Identidad Gráfica 2021-2027\Logos Dependencias\escudo PE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O:\JORGE\Manual de Identidad Gráfica 2021-2027\Logos Dependencias\escudo PEE.png"/>
                  <pic:cNvPicPr preferRelativeResize="0"/>
                </pic:nvPicPr>
                <pic:blipFill>
                  <a:blip r:embed="rId3"/>
                  <a:srcRect l="71244" t="15364" r="6110" b="73177"/>
                  <a:stretch>
                    <a:fillRect/>
                  </a:stretch>
                </pic:blipFill>
                <pic:spPr>
                  <a:xfrm>
                    <a:off x="0" y="0"/>
                    <a:ext cx="1563259" cy="477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A4559" w:rsidRDefault="002A4559">
    <w:pPr>
      <w:pStyle w:val="Normal1"/>
      <w:rPr>
        <w:sz w:val="16"/>
        <w:szCs w:val="16"/>
      </w:rPr>
    </w:pPr>
  </w:p>
  <w:p w:rsidR="002A4559" w:rsidRDefault="002A4559">
    <w:pPr>
      <w:pStyle w:val="Normal1"/>
      <w:rPr>
        <w:sz w:val="16"/>
        <w:szCs w:val="16"/>
      </w:rPr>
    </w:pPr>
  </w:p>
  <w:p w:rsidR="002A4559" w:rsidRDefault="002A4559">
    <w:pPr>
      <w:pStyle w:val="Normal1"/>
      <w:rPr>
        <w:sz w:val="16"/>
        <w:szCs w:val="16"/>
      </w:rPr>
    </w:pPr>
  </w:p>
  <w:tbl>
    <w:tblPr>
      <w:tblStyle w:val="a0"/>
      <w:tblW w:w="3402" w:type="dxa"/>
      <w:tblInd w:w="6771" w:type="dxa"/>
      <w:tblBorders>
        <w:top w:val="nil"/>
        <w:left w:val="nil"/>
        <w:bottom w:val="nil"/>
        <w:right w:val="nil"/>
        <w:insideH w:val="nil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402"/>
    </w:tblGrid>
    <w:tr w:rsidR="002A4559">
      <w:trPr>
        <w:cantSplit/>
        <w:tblHeader/>
      </w:trPr>
      <w:tc>
        <w:tcPr>
          <w:tcW w:w="3402" w:type="dxa"/>
        </w:tcPr>
        <w:p w:rsidR="002A4559" w:rsidRDefault="002A4559">
          <w:pPr>
            <w:pStyle w:val="Normal1"/>
            <w:tabs>
              <w:tab w:val="left" w:pos="-14318"/>
            </w:tabs>
            <w:ind w:right="34"/>
            <w:rPr>
              <w:rFonts w:ascii="Literata" w:eastAsia="Literata" w:hAnsi="Literata" w:cs="Literata"/>
              <w:b/>
              <w:sz w:val="16"/>
              <w:szCs w:val="16"/>
            </w:rPr>
          </w:pPr>
        </w:p>
      </w:tc>
    </w:tr>
    <w:tr w:rsidR="002A4559">
      <w:trPr>
        <w:cantSplit/>
        <w:tblHeader/>
      </w:trPr>
      <w:tc>
        <w:tcPr>
          <w:tcW w:w="3402" w:type="dxa"/>
        </w:tcPr>
        <w:p w:rsidR="002A4559" w:rsidRDefault="002A4559">
          <w:pPr>
            <w:pStyle w:val="Normal1"/>
            <w:tabs>
              <w:tab w:val="left" w:pos="-14318"/>
            </w:tabs>
            <w:ind w:right="34"/>
            <w:rPr>
              <w:rFonts w:ascii="Literata" w:eastAsia="Literata" w:hAnsi="Literata" w:cs="Literata"/>
              <w:b/>
              <w:sz w:val="14"/>
              <w:szCs w:val="14"/>
            </w:rPr>
          </w:pPr>
        </w:p>
      </w:tc>
    </w:tr>
    <w:tr w:rsidR="002A4559">
      <w:trPr>
        <w:cantSplit/>
        <w:tblHeader/>
      </w:trPr>
      <w:tc>
        <w:tcPr>
          <w:tcW w:w="3402" w:type="dxa"/>
        </w:tcPr>
        <w:p w:rsidR="002A4559" w:rsidRDefault="002A4559">
          <w:pPr>
            <w:pStyle w:val="Normal1"/>
            <w:tabs>
              <w:tab w:val="left" w:pos="-14318"/>
              <w:tab w:val="left" w:pos="3264"/>
            </w:tabs>
            <w:ind w:right="34"/>
            <w:rPr>
              <w:rFonts w:ascii="Literata" w:eastAsia="Literata" w:hAnsi="Literata" w:cs="Literata"/>
              <w:b/>
              <w:sz w:val="14"/>
              <w:szCs w:val="14"/>
            </w:rPr>
          </w:pPr>
        </w:p>
      </w:tc>
    </w:tr>
    <w:tr w:rsidR="002A4559">
      <w:trPr>
        <w:cantSplit/>
        <w:tblHeader/>
      </w:trPr>
      <w:tc>
        <w:tcPr>
          <w:tcW w:w="3402" w:type="dxa"/>
        </w:tcPr>
        <w:p w:rsidR="002A4559" w:rsidRDefault="002A4559" w:rsidP="00406C99">
          <w:pPr>
            <w:pStyle w:val="Normal1"/>
            <w:tabs>
              <w:tab w:val="left" w:pos="-14318"/>
              <w:tab w:val="left" w:pos="3264"/>
            </w:tabs>
            <w:ind w:right="34"/>
            <w:rPr>
              <w:rFonts w:ascii="Literata" w:eastAsia="Literata" w:hAnsi="Literata" w:cs="Literata"/>
              <w:b/>
              <w:sz w:val="14"/>
              <w:szCs w:val="14"/>
            </w:rPr>
          </w:pPr>
        </w:p>
      </w:tc>
    </w:tr>
  </w:tbl>
  <w:p w:rsidR="002A4559" w:rsidRDefault="002A4559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559" w:rsidRDefault="003077A5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4559"/>
    <w:rsid w:val="000A214F"/>
    <w:rsid w:val="00170BA4"/>
    <w:rsid w:val="00242B62"/>
    <w:rsid w:val="0028165E"/>
    <w:rsid w:val="002A4559"/>
    <w:rsid w:val="003077A5"/>
    <w:rsid w:val="00406C99"/>
    <w:rsid w:val="004A76E9"/>
    <w:rsid w:val="005C5456"/>
    <w:rsid w:val="005F792A"/>
    <w:rsid w:val="00734891"/>
    <w:rsid w:val="007A340F"/>
    <w:rsid w:val="00825400"/>
    <w:rsid w:val="00961274"/>
    <w:rsid w:val="00A03AB6"/>
    <w:rsid w:val="00A803F2"/>
    <w:rsid w:val="00B96156"/>
    <w:rsid w:val="00BB7929"/>
    <w:rsid w:val="00BE575E"/>
    <w:rsid w:val="00DB6263"/>
    <w:rsid w:val="00DC1284"/>
    <w:rsid w:val="00DF28ED"/>
    <w:rsid w:val="00EB4434"/>
    <w:rsid w:val="00EC6039"/>
    <w:rsid w:val="00EF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92A"/>
  </w:style>
  <w:style w:type="paragraph" w:styleId="Ttulo1">
    <w:name w:val="heading 1"/>
    <w:basedOn w:val="Normal1"/>
    <w:next w:val="Normal1"/>
    <w:rsid w:val="002A455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2A455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2A455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2A455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1"/>
    <w:next w:val="Normal1"/>
    <w:rsid w:val="002A455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2A455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2A4559"/>
  </w:style>
  <w:style w:type="table" w:customStyle="1" w:styleId="TableNormal">
    <w:name w:val="Table Normal"/>
    <w:rsid w:val="002A455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2A455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2A455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A4559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rsid w:val="002A455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3">
    <w:name w:val="Body Text 3"/>
    <w:basedOn w:val="Normal"/>
    <w:link w:val="Textoindependiente3Car"/>
    <w:rsid w:val="0028165E"/>
    <w:pPr>
      <w:spacing w:after="120"/>
    </w:pPr>
    <w:rPr>
      <w:rFonts w:ascii="Century Gothic" w:eastAsia="Times New Roman" w:hAnsi="Century Gothic" w:cs="Times New Roman"/>
      <w:sz w:val="16"/>
      <w:szCs w:val="16"/>
      <w:lang w:val="es-MX"/>
    </w:rPr>
  </w:style>
  <w:style w:type="character" w:customStyle="1" w:styleId="Textoindependiente3Car">
    <w:name w:val="Texto independiente 3 Car"/>
    <w:basedOn w:val="Fuentedeprrafopredeter"/>
    <w:link w:val="Textoindependiente3"/>
    <w:rsid w:val="0028165E"/>
    <w:rPr>
      <w:rFonts w:ascii="Century Gothic" w:eastAsia="Times New Roman" w:hAnsi="Century Gothic" w:cs="Times New Roman"/>
      <w:sz w:val="16"/>
      <w:szCs w:val="16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EF366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5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 Lizette Castilla Badillo</dc:creator>
  <cp:lastModifiedBy>Alma Lizette Castilla Badillo</cp:lastModifiedBy>
  <cp:revision>12</cp:revision>
  <cp:lastPrinted>2021-12-10T17:27:00Z</cp:lastPrinted>
  <dcterms:created xsi:type="dcterms:W3CDTF">2021-11-24T17:37:00Z</dcterms:created>
  <dcterms:modified xsi:type="dcterms:W3CDTF">2022-02-09T18:18:00Z</dcterms:modified>
</cp:coreProperties>
</file>